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Публичный отчёт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председателя первичной профсоюзной организации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Расторгуевой Елены Борисовны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МБДОУ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Детский сад компенсирующего вида № 159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г. Саратова</w:t>
        <w:br/>
        <w:t xml:space="preserve">о проделанной работе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за 2024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год.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Работа профсоюзного комитета за отчётный период велась в соответствии с основными направлениями деятельности ППО МБДОУ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Детский сад компенсирующего вида №159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                I.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Мероприятия по защите социально-экономических интересов и прав работников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время, коллективный договор имеет первостепенное значение как необходимый элемент социального партнёрства, он становится механизмом оперативного регулирования условий труда. Умелое сотрудничество и взаимодействие с работодателем поможет выборному органу первичной профсоюзной организации обеспечить гарантии дополнительных прав работников организации по сравнению с действующим законодательством. Умелое сотрудничество и взаимодействие с работодателем поможет выборному органу первичной профсоюзной организации обеспечить гарантии дополнительных прав работников организации по сравнению с действующим законодательством.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FFFFFF" w:val="clear"/>
        </w:rPr>
        <w:t xml:space="preserve">торый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был заключен на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период 2024-2027 год.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декабре 2023года был проведен первый подготовительный этап к заключению нового Коллективного договора, а именно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профсоюза были ознакомлены с содержанием Соглашения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РФ на 2024 - 2025 годы. Доведено до сведения работников ДОУ что договоренности, достигнутые на более высоких уровнях социального партнерства, являются основой для разработки содержания коллективного договора.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Инициатором проведения коллективного переговора выступил профсоюзный комитет и направил администрации ДОУ предложение в письменной форме. Была также сформирована Комиссия по ведению коллективного переговора и по подготовке проекта Коллективного договора  и по его заключению. 27.11.2024 года явился днем начала работы комиссии, в которую вошли представители администрации и работников учреждения.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Коллективный договор регулирует вопросы условий труда, организации отдыха, предоставления льгот и гарантий работникам МБДОУ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Детский сад компенсирующего вида № 159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настоящем Коллективном договоре (2024-2027г.г.)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совещаниях при заведующем МБДОУ "Детский сад компенсирующего вида № 159" С.В.Левченко.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Все пункты коллективного договора выполняются: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социальное партнерство и координация действий сторон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трудовые отношения - оплата труда и нормы труда - рабочее время и время отдыха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гарантии содействия занятости, повышения квалификации и переподготовки - социальные гарантии, льготы, компенсации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охрана труда - гарантии прав профсоюзного органа и членов профсоюза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обязательства профсоюза.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действующим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Так в действующем правовом документе стороны договорились о предоставлении дополнительного оплачиваемого отпуска: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бракосочетание детей – 1 календарный день;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бракосочетание работника – 3 календарных дня;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похороны близких родственников – 3 календарных дня;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 работу во вредных и опасных условиях труда по итогам специальной оценки условий труда: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поварам, работающим у плиты – 6 календарных дней по по итогам специальной оценки условий труда.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Председатель профсоюзной организации Расторгуева Е.Б. доводит до сведения коллектива решения и постановления вышестоящей профсоюзной организации. В течение 2024 года с профкомом согласовывались приказы и распоряжения (локальные акты),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В течение 2023 года обновлялись и составлялись новые инструкции, которые были утверждены заведующим ДОУ и согласованы с председателем профкома на основании протокола решения профкома.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Организационная работа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 по сей день. Подводя итог работы нашей первичной профсоюзной организации за 2024 год, хочется отметить, что 34 сотрудника нашего ДОУ являются членами профсоюзной организации и это 95% состава работников детского сада, и это на протяжении нескольких лет. Для оперативного учёта членов профсоюза создана электронная база данных, которая постоянно обновляется. Проведена сверка членов профсоюза в апреле и сентябре текущего года. 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Ведется журнал учета членов профсоюзной организации, протоколы заседаний Профсоюзного Комитета и протоколы собраний трудового коллектива. В профсоюзной организации детского сада имеется печать.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Всю свою работу профсоюзный комитет строит на принципах социального партнерства и сотрудничества с администрацией МБДОУ, решая все вопросы путем конструктивного диалога в интересах работников. Общее число профсоюзного актива - 4 человека. В профкоме собраны наиболее активные члены профсоюзной организации: Гурьянова Т.А (младший воспитатель), Бабушкина В.П. (заместитель заведующего по хозяйственной части), Мосолова Н.А.(воспитатель). В течение года председатель и члены профкома участвовали в заседаниях комиссии по распределению стимулирующих выплат.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Члены профсоюзной организации детского сада активно принимали участие в митингах, акциях, которые проводились в г. Саратове: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День города - 09 сентября.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День народного единства - 4 ноября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Профсоюзный комитет детского сада работает согласно Уставу профсоюза и Федерального закона о Профсоюзах, Трудового Кодекса, а также плана работы ПК.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Наш профсоюзный комитет стремится работать в обстановке взаимопонимания и доброжелательности. Основные направления деятельности нашей первичной профсоюзной организации: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социальное партнерство и взаимодействие с администрацией детского сада с целью регулирования трудовых отношений и установление согласованных мер по социально – экономической защите работников;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заключение коллективного договора между администрацией и профсоюзным комитетом в интересах работников;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контроль за созданием безопасных условий и охрана труда – это организация труда, режим работы, расследование несчастных случаев на производстве, аттестация рабочих мест, правила внутреннего трудового распорядка;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культурно – массовая работа;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информационная деятельность (сайт и стенд в учреждении);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III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Мотивация профсоюзного членства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Главной задачей Профсоюзного Комитета детского сада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детского сада. Соблюдался порядок учета мнения профсоюзного органа при: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составление графика работы работников ДОУ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составление графика отпусков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утверждение инструкций по охраны труда и других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утверждение правил внутреннего распорядка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установление перечня должностей работников с ненормированным рабочим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днем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увольнение работников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распределение доплат, надбавок и премий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распределение учебной нагрузки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принятие локальных нормативных актов, содержащих нормы трудового права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Профсоюзный комитет в 2024 г.: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организовывал общественный контроль по проверке состояния рабочих мест в помещениях ДОУ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организовывал общественный контроль по подготовке групп к новому учебному году.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Ежегодно в соответствии с Постановлением Президиума ЦК Профсоюза и Совета по правовой работе, обкома и горкома профсоюза работников народного образования и науки РФ нашим Профсоюзным Комитетом в детском саду проводилась проверка по соблюдению трудового законодательства при заключении, изменении и расторжении трудовых договоров с работниками детского сада. Проверкой установлено, что прием на работу и увольнение сотрудников детского сада соответствует условиям трудового договора требованиям трудового законодательства ст. 57, 58,59 ТК РФ: Ответственный за своевременное и правильное ведение, заполнение, хранение, учет и выдачу трудовых книжек – заведующий МБДОУ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Детский сад компенсирующего вида № 159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С.В.Левченко.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Ведется книга учета движения трудовых книжек.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Выдаются трудовые книжки при увольнении согласно ТК РФ.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распоряжении профсоюзного комитета для информирования членов профсоюза, а также всей общественности используются: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страничка профсоюзной организации на официальном сайте детского сада;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страничка профкома детского сада на сайте Саратовской городской организации Профсоюза работников образования и науки РФ;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информационный стенд профкома в образовательном учреждении.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Работа профсоюзного комитета ДОУ представлена на сайте htps://sar-mbdou159. Своевременно обновляется электронная база профсоюза в программе С1.</w:t>
        <w:br/>
        <w:t xml:space="preserve">В течение 2024года из ППО выбыло (по причине увольнения из МБДОУ) – 3 человека. Были приняты в профсоюз -4 человека.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Информационный стенд профкома работников знакомит членов профсоюза и остальных сотрудников ДОУ с отдельными сторонами жизни и деятельности профсоюзной организации.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  <w:br/>
        <w:t xml:space="preserve">Было проведено в 2024 году 3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заседания профсоюзного кружка. Размещением информации на профсоюзном информационном стенде ДОУ занимаются член профкома Мосолова Н.А., ответственная за данную работу. Это планы, решения профкома, объявления, поздравления.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Профсоюзный Комитет тесно взаимодействовал с юристами горкома профсоюза работников народного образования и науки РФ Горинович О.В. и Буряк В.А., которые давали квалифицированные консультации работникам, председателю ПК и администрации детского сада.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дошкольном учреждении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налажена работа по социальному страхованию, в течение всего года для детей работников детского сада, нуждающихся в лечении, предлагались путевки в санатории с лечением.</w:t>
        <w:br/>
        <w:t xml:space="preserve">В течение 2024 г. предлагались путевки сотрудникам детского сада в пансионат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Ставрополец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г.Новороссийск), всем желающим эти путевки были предоставлены.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Весь коллектив принимал активное участие в проведении городских, районных субботниках. Отмечались праздничные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календарные даты (День дошкольного работника, Новый год, Международный женский день) и юбилей нашего дошкольного образовательного учреждения. Все это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еще больше сплачивало коллектив.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 календарным праздникам (Международный женский день, День дошкольного работника, Новый год – итоги года) отличившиеся члены профсоюза получают Грамоты и денежные премии от КП ППО. В этом году грамотой от Горкома профсоюза была награждена сотрудница МБДОУ Бабушкина В.П.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IV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Предложения по улучшению работы профсоюзного комитета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сегодняшний день, конечно, есть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Мой профсоюз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В последнее время в связи с различными изменениями в системе образования, трудового законодательства, а также в системе оплаты педагогического труда, пенсионной реформы требуется всё больше знаний трудового законодательства. Каждый член первичной профсоюзной уже понимает, что единому, сплоченному, постоянно развивающемуся профессиональному союзу по плечу решение важнейшей задачи – сделать профессию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воспитателя и педагога престижной.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>
      <w:pPr>
        <w:spacing w:before="0" w:after="101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        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